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F5" w:rsidRDefault="00D27AC0" w:rsidP="007B40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7AC0"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parafarmaceutice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dispozitivelor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deservire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utilajului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medical,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articolelor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ordinal intern Nr. 95 din </w:t>
      </w:r>
      <w:r w:rsidR="0016727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16727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august 2018 </w:t>
      </w:r>
      <w:r w:rsidR="0016727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IMSP IO</w:t>
      </w:r>
      <w:r w:rsidR="0016727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B40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BC" w:rsidRPr="00167270" w:rsidRDefault="007B40BC" w:rsidP="0016727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moment, IMSP Institutul Oncologic este în procedurile de achiziționare a </w:t>
      </w:r>
      <w:r w:rsidRPr="001672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serviciilor de reparație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Acceleratorului Linear </w:t>
      </w:r>
      <w:r w:rsidR="009F36FF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Clinac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DHC</w:t>
      </w:r>
      <w:r w:rsidR="009F36FF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(producător –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SUA) prin achiziționarea pieselor de schimb, inclusiv instalarea acestora și punerea în funcțiune a dispozitivului </w:t>
      </w:r>
      <w:r w:rsidRPr="00167270">
        <w:rPr>
          <w:rFonts w:ascii="Times New Roman" w:hAnsi="Times New Roman" w:cs="Times New Roman"/>
          <w:b/>
          <w:sz w:val="24"/>
          <w:szCs w:val="24"/>
          <w:lang w:val="ro-RO"/>
        </w:rPr>
        <w:t>prin procedura de achiziție publică de Negociere Fără Publicare Prealabilă a Unui Anunț de Participare.</w:t>
      </w:r>
    </w:p>
    <w:p w:rsidR="007B40BC" w:rsidRDefault="007B40BC" w:rsidP="007B40B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 etapă      07.05.2019  -  inițierea procedurii de achiziții și lansarea invitațiilor;</w:t>
      </w:r>
    </w:p>
    <w:p w:rsidR="007B40BC" w:rsidRDefault="007B40BC" w:rsidP="007B40B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II etapă     14.05.2019 - deschiderea ofertelor;</w:t>
      </w:r>
    </w:p>
    <w:p w:rsidR="007B40BC" w:rsidRPr="007B40BC" w:rsidRDefault="007B40BC" w:rsidP="007B40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III etapă     15.05.2019 -  procedura de negociere.</w:t>
      </w:r>
    </w:p>
    <w:p w:rsidR="007B40BC" w:rsidRPr="007B40BC" w:rsidRDefault="007B40BC" w:rsidP="007B40BC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B40BC">
        <w:rPr>
          <w:rFonts w:ascii="Times New Roman" w:hAnsi="Times New Roman" w:cs="Times New Roman"/>
          <w:sz w:val="24"/>
          <w:szCs w:val="24"/>
          <w:lang w:val="ro-RO"/>
        </w:rPr>
        <w:t xml:space="preserve">Demersul IMSP IO cu propunere de reducere a prețurilor a fost trimisă către SRL </w:t>
      </w:r>
      <w:proofErr w:type="spellStart"/>
      <w:r w:rsidRPr="007B40BC">
        <w:rPr>
          <w:rFonts w:ascii="Times New Roman" w:hAnsi="Times New Roman" w:cs="Times New Roman"/>
          <w:sz w:val="24"/>
          <w:szCs w:val="24"/>
          <w:lang w:val="ro-RO"/>
        </w:rPr>
        <w:t>Intermed</w:t>
      </w:r>
      <w:proofErr w:type="spellEnd"/>
      <w:r w:rsidRPr="007B40BC">
        <w:rPr>
          <w:rFonts w:ascii="Times New Roman" w:hAnsi="Times New Roman" w:cs="Times New Roman"/>
          <w:sz w:val="24"/>
          <w:szCs w:val="24"/>
          <w:lang w:val="ro-RO"/>
        </w:rPr>
        <w:t xml:space="preserve"> și așteptăm oferta finală.</w:t>
      </w:r>
    </w:p>
    <w:sectPr w:rsidR="007B40BC" w:rsidRPr="007B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EB6"/>
    <w:multiLevelType w:val="hybridMultilevel"/>
    <w:tmpl w:val="0D0A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76DB"/>
    <w:multiLevelType w:val="hybridMultilevel"/>
    <w:tmpl w:val="30AA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D"/>
    <w:rsid w:val="00167270"/>
    <w:rsid w:val="001D17B5"/>
    <w:rsid w:val="007B40BC"/>
    <w:rsid w:val="009F36FF"/>
    <w:rsid w:val="00CC363D"/>
    <w:rsid w:val="00D11CBD"/>
    <w:rsid w:val="00D27AC0"/>
    <w:rsid w:val="00E1731F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322</cp:lastModifiedBy>
  <cp:revision>6</cp:revision>
  <dcterms:created xsi:type="dcterms:W3CDTF">2019-05-17T07:43:00Z</dcterms:created>
  <dcterms:modified xsi:type="dcterms:W3CDTF">2019-05-17T08:56:00Z</dcterms:modified>
</cp:coreProperties>
</file>